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674E" w14:textId="77777777" w:rsidR="008560A1" w:rsidRPr="00222BAD" w:rsidRDefault="002C0BF4" w:rsidP="00AF3FF3">
      <w:pPr>
        <w:spacing w:line="360" w:lineRule="auto"/>
        <w:jc w:val="center"/>
        <w:rPr>
          <w:rFonts w:ascii="Arial" w:hAnsi="Arial" w:cs="Arial"/>
          <w:b/>
          <w:sz w:val="28"/>
          <w:szCs w:val="28"/>
          <w:lang w:val="ca-ES"/>
        </w:rPr>
      </w:pPr>
      <w:r w:rsidRPr="00222BAD">
        <w:rPr>
          <w:rFonts w:ascii="Arial" w:hAnsi="Arial" w:cs="Arial"/>
          <w:b/>
          <w:sz w:val="28"/>
          <w:szCs w:val="28"/>
          <w:lang w:val="ca-ES"/>
        </w:rPr>
        <w:t>La Biblioteca Popular i la cultura lliure</w:t>
      </w:r>
    </w:p>
    <w:p w14:paraId="7F5710BF" w14:textId="77777777" w:rsidR="002C0BF4" w:rsidRDefault="002C0BF4" w:rsidP="00AF3FF3">
      <w:pPr>
        <w:spacing w:line="360" w:lineRule="auto"/>
        <w:jc w:val="both"/>
        <w:rPr>
          <w:rFonts w:ascii="Arial" w:hAnsi="Arial" w:cs="Arial"/>
          <w:sz w:val="22"/>
          <w:szCs w:val="22"/>
          <w:lang w:val="ca-ES"/>
        </w:rPr>
      </w:pPr>
    </w:p>
    <w:p w14:paraId="4A2A616D" w14:textId="04C6313F" w:rsidR="002C0BF4" w:rsidRDefault="00D46CF9" w:rsidP="00222BAD">
      <w:pPr>
        <w:spacing w:line="360" w:lineRule="auto"/>
        <w:jc w:val="right"/>
        <w:rPr>
          <w:rFonts w:ascii="Arial" w:hAnsi="Arial" w:cs="Arial"/>
          <w:sz w:val="22"/>
          <w:szCs w:val="22"/>
          <w:lang w:val="ca-ES"/>
        </w:rPr>
      </w:pPr>
      <w:r>
        <w:rPr>
          <w:rFonts w:ascii="Arial" w:hAnsi="Arial" w:cs="Arial"/>
          <w:sz w:val="22"/>
          <w:szCs w:val="22"/>
          <w:lang w:val="ca-ES"/>
        </w:rPr>
        <w:t>(“El Dia”, 13/5/1</w:t>
      </w:r>
      <w:r w:rsidR="00222BAD">
        <w:rPr>
          <w:rFonts w:ascii="Arial" w:hAnsi="Arial" w:cs="Arial"/>
          <w:sz w:val="22"/>
          <w:szCs w:val="22"/>
          <w:lang w:val="ca-ES"/>
        </w:rPr>
        <w:t>930)</w:t>
      </w:r>
    </w:p>
    <w:p w14:paraId="5669731B" w14:textId="77777777" w:rsidR="00222BAD" w:rsidRDefault="00222BAD" w:rsidP="00AF3FF3">
      <w:pPr>
        <w:spacing w:line="360" w:lineRule="auto"/>
        <w:jc w:val="both"/>
        <w:rPr>
          <w:rFonts w:ascii="Arial" w:hAnsi="Arial" w:cs="Arial"/>
          <w:sz w:val="22"/>
          <w:szCs w:val="22"/>
          <w:lang w:val="ca-ES"/>
        </w:rPr>
      </w:pPr>
      <w:bookmarkStart w:id="0" w:name="_GoBack"/>
      <w:bookmarkEnd w:id="0"/>
    </w:p>
    <w:p w14:paraId="56E87E1E" w14:textId="77777777" w:rsidR="002C0BF4" w:rsidRDefault="002C0BF4" w:rsidP="00AF3FF3">
      <w:pPr>
        <w:spacing w:line="360" w:lineRule="auto"/>
        <w:jc w:val="both"/>
        <w:rPr>
          <w:rFonts w:ascii="Arial" w:hAnsi="Arial" w:cs="Arial"/>
          <w:sz w:val="22"/>
          <w:szCs w:val="22"/>
          <w:lang w:val="ca-ES"/>
        </w:rPr>
      </w:pPr>
      <w:r>
        <w:rPr>
          <w:rFonts w:ascii="Arial" w:hAnsi="Arial" w:cs="Arial"/>
          <w:sz w:val="22"/>
          <w:szCs w:val="22"/>
          <w:lang w:val="ca-ES"/>
        </w:rPr>
        <w:t>Repassant els prestatges de la nostra Biblioteca Popular hom nota que la major part dels llibres exposats tenen quasi tots una tendència cultural determinada, tal com si prèviament haguessin estat objecte d’una selecció a base de la censura eclesiàstica.</w:t>
      </w:r>
    </w:p>
    <w:p w14:paraId="303B37D7" w14:textId="77777777" w:rsidR="002C0BF4" w:rsidRDefault="002C0BF4" w:rsidP="00AF3FF3">
      <w:pPr>
        <w:spacing w:line="360" w:lineRule="auto"/>
        <w:jc w:val="both"/>
        <w:rPr>
          <w:rFonts w:ascii="Arial" w:hAnsi="Arial" w:cs="Arial"/>
          <w:sz w:val="22"/>
          <w:szCs w:val="22"/>
          <w:lang w:val="ca-ES"/>
        </w:rPr>
      </w:pPr>
      <w:r>
        <w:rPr>
          <w:rFonts w:ascii="Arial" w:hAnsi="Arial" w:cs="Arial"/>
          <w:sz w:val="22"/>
          <w:szCs w:val="22"/>
          <w:lang w:val="ca-ES"/>
        </w:rPr>
        <w:t>És clar que en fer aquesta afirmació ens referim precisament als llibres catalogats en les seccions de religió i literatura general, puix que en les altres seccions de tècnica industrial i mercantil poca cosa podria fer-hi una tal mena de censura.</w:t>
      </w:r>
    </w:p>
    <w:p w14:paraId="6AD9FF01" w14:textId="77777777" w:rsidR="002C0BF4" w:rsidRDefault="002C0BF4" w:rsidP="00AF3FF3">
      <w:pPr>
        <w:spacing w:line="360" w:lineRule="auto"/>
        <w:jc w:val="both"/>
        <w:rPr>
          <w:rFonts w:ascii="Arial" w:hAnsi="Arial" w:cs="Arial"/>
          <w:sz w:val="22"/>
          <w:szCs w:val="22"/>
          <w:lang w:val="ca-ES"/>
        </w:rPr>
      </w:pPr>
      <w:r>
        <w:rPr>
          <w:rFonts w:ascii="Arial" w:hAnsi="Arial" w:cs="Arial"/>
          <w:sz w:val="22"/>
          <w:szCs w:val="22"/>
          <w:lang w:val="ca-ES"/>
        </w:rPr>
        <w:t>Més que una Biblioteca Popular i de caràcter general, hom</w:t>
      </w:r>
      <w:r w:rsidR="00296EAA">
        <w:rPr>
          <w:rFonts w:ascii="Arial" w:hAnsi="Arial" w:cs="Arial"/>
          <w:sz w:val="22"/>
          <w:szCs w:val="22"/>
          <w:lang w:val="ca-ES"/>
        </w:rPr>
        <w:t xml:space="preserve"> diria mirant aquelles seccions</w:t>
      </w:r>
      <w:r>
        <w:rPr>
          <w:rFonts w:ascii="Arial" w:hAnsi="Arial" w:cs="Arial"/>
          <w:sz w:val="22"/>
          <w:szCs w:val="22"/>
          <w:lang w:val="ca-ES"/>
        </w:rPr>
        <w:t xml:space="preserve"> que és la biblioteca particular d’alguna confraria, muntada per a propaganda i edificacions dels seus congregants. Per acabar de semblar-ho, precisament hi ha col·locat</w:t>
      </w:r>
      <w:r w:rsidR="00296EAA">
        <w:rPr>
          <w:rFonts w:ascii="Arial" w:hAnsi="Arial" w:cs="Arial"/>
          <w:sz w:val="22"/>
          <w:szCs w:val="22"/>
          <w:lang w:val="ca-ES"/>
        </w:rPr>
        <w:t xml:space="preserve"> en una de les arcades del saló</w:t>
      </w:r>
      <w:r>
        <w:rPr>
          <w:rFonts w:ascii="Arial" w:hAnsi="Arial" w:cs="Arial"/>
          <w:sz w:val="22"/>
          <w:szCs w:val="22"/>
          <w:lang w:val="ca-ES"/>
        </w:rPr>
        <w:t xml:space="preserve"> un artístic plat amb figures de guix al relleu, molt a propòsit per celebrar-hi el mes de Maria.</w:t>
      </w:r>
    </w:p>
    <w:p w14:paraId="4818C9A4" w14:textId="77777777" w:rsidR="002C0BF4" w:rsidRDefault="002C0BF4" w:rsidP="00AF3FF3">
      <w:pPr>
        <w:spacing w:line="360" w:lineRule="auto"/>
        <w:jc w:val="both"/>
        <w:rPr>
          <w:rFonts w:ascii="Arial" w:hAnsi="Arial" w:cs="Arial"/>
          <w:sz w:val="22"/>
          <w:szCs w:val="22"/>
          <w:lang w:val="ca-ES"/>
        </w:rPr>
      </w:pPr>
      <w:r>
        <w:rPr>
          <w:rFonts w:ascii="Arial" w:hAnsi="Arial" w:cs="Arial"/>
          <w:sz w:val="22"/>
          <w:szCs w:val="22"/>
          <w:lang w:val="ca-ES"/>
        </w:rPr>
        <w:t xml:space="preserve">No és certament aquesta la finalitat de les biblioteques populars; biblioteca ha d’ésser sinònim de cultura lliure, d’aplec i concentració de llibres de tots els caires i tendències religioses i socials que han creat </w:t>
      </w:r>
      <w:proofErr w:type="spellStart"/>
      <w:r>
        <w:rPr>
          <w:rFonts w:ascii="Arial" w:hAnsi="Arial" w:cs="Arial"/>
          <w:sz w:val="22"/>
          <w:szCs w:val="22"/>
          <w:lang w:val="ca-ES"/>
        </w:rPr>
        <w:t>l’inquietut</w:t>
      </w:r>
      <w:proofErr w:type="spellEnd"/>
      <w:r>
        <w:rPr>
          <w:rFonts w:ascii="Arial" w:hAnsi="Arial" w:cs="Arial"/>
          <w:sz w:val="22"/>
          <w:szCs w:val="22"/>
          <w:lang w:val="ca-ES"/>
        </w:rPr>
        <w:t xml:space="preserve"> espiritual dels homes.</w:t>
      </w:r>
    </w:p>
    <w:p w14:paraId="79FC7137" w14:textId="77777777" w:rsidR="002C0BF4" w:rsidRDefault="002C0BF4" w:rsidP="00AF3FF3">
      <w:pPr>
        <w:spacing w:line="360" w:lineRule="auto"/>
        <w:jc w:val="both"/>
        <w:rPr>
          <w:rFonts w:ascii="Arial" w:hAnsi="Arial" w:cs="Arial"/>
          <w:sz w:val="22"/>
          <w:szCs w:val="22"/>
          <w:lang w:val="ca-ES"/>
        </w:rPr>
      </w:pPr>
      <w:r>
        <w:rPr>
          <w:rFonts w:ascii="Arial" w:hAnsi="Arial" w:cs="Arial"/>
          <w:sz w:val="22"/>
          <w:szCs w:val="22"/>
          <w:lang w:val="ca-ES"/>
        </w:rPr>
        <w:t>Les biblioteques no poden formar-se passant els seus llibres per l’estret garbell d’una censura partidista d’horitzons limitats i hermètics; en les biblioteques hi ha</w:t>
      </w:r>
      <w:r w:rsidR="00296EAA">
        <w:rPr>
          <w:rFonts w:ascii="Arial" w:hAnsi="Arial" w:cs="Arial"/>
          <w:sz w:val="22"/>
          <w:szCs w:val="22"/>
          <w:lang w:val="ca-ES"/>
        </w:rPr>
        <w:t>n</w:t>
      </w:r>
      <w:r>
        <w:rPr>
          <w:rFonts w:ascii="Arial" w:hAnsi="Arial" w:cs="Arial"/>
          <w:sz w:val="22"/>
          <w:szCs w:val="22"/>
          <w:lang w:val="ca-ES"/>
        </w:rPr>
        <w:t xml:space="preserve"> de tenir cabuda totes les cultures per antitètiques que siguin entre elles. Un lector,</w:t>
      </w:r>
      <w:r w:rsidR="00E60F60">
        <w:rPr>
          <w:rFonts w:ascii="Arial" w:hAnsi="Arial" w:cs="Arial"/>
          <w:sz w:val="22"/>
          <w:szCs w:val="22"/>
          <w:lang w:val="ca-ES"/>
        </w:rPr>
        <w:t xml:space="preserve"> sigui del pensar que vulgui, ha de poder acudir a la Biblioteca Popular a consultar dades o a estudiar definicions de doctrines, per combatre-les o exaltar-les amb ple coneixement de causa.</w:t>
      </w:r>
    </w:p>
    <w:p w14:paraId="6490469C" w14:textId="77777777" w:rsidR="00831F6A" w:rsidRDefault="00831F6A" w:rsidP="00AF3FF3">
      <w:pPr>
        <w:spacing w:line="360" w:lineRule="auto"/>
        <w:jc w:val="both"/>
        <w:rPr>
          <w:rFonts w:ascii="Arial" w:hAnsi="Arial" w:cs="Arial"/>
          <w:sz w:val="22"/>
          <w:szCs w:val="22"/>
          <w:lang w:val="ca-ES"/>
        </w:rPr>
      </w:pPr>
      <w:r>
        <w:rPr>
          <w:rFonts w:ascii="Arial" w:hAnsi="Arial" w:cs="Arial"/>
          <w:sz w:val="22"/>
          <w:szCs w:val="22"/>
          <w:lang w:val="ca-ES"/>
        </w:rPr>
        <w:t>En la nostra Biblioteca Popular han estat exclosos tots els llibres de lliure crítica religiosa, d’història de religions, de controvèrsia i tots els grans llibres filosòfics que han produït els grans pensadors de la humanitat.</w:t>
      </w:r>
    </w:p>
    <w:p w14:paraId="0DF1C3CA" w14:textId="77777777" w:rsidR="00831F6A" w:rsidRDefault="00831F6A" w:rsidP="00AF3FF3">
      <w:pPr>
        <w:spacing w:line="360" w:lineRule="auto"/>
        <w:jc w:val="both"/>
        <w:rPr>
          <w:rFonts w:ascii="Arial" w:hAnsi="Arial" w:cs="Arial"/>
          <w:sz w:val="22"/>
          <w:szCs w:val="22"/>
          <w:lang w:val="ca-ES"/>
        </w:rPr>
      </w:pPr>
      <w:r>
        <w:rPr>
          <w:rFonts w:ascii="Arial" w:hAnsi="Arial" w:cs="Arial"/>
          <w:sz w:val="22"/>
          <w:szCs w:val="22"/>
          <w:lang w:val="ca-ES"/>
        </w:rPr>
        <w:t xml:space="preserve">Un lector àvid de conèixer aquests fruits de la intel·ligència humana ha de </w:t>
      </w:r>
      <w:proofErr w:type="spellStart"/>
      <w:r>
        <w:rPr>
          <w:rFonts w:ascii="Arial" w:hAnsi="Arial" w:cs="Arial"/>
          <w:sz w:val="22"/>
          <w:szCs w:val="22"/>
          <w:lang w:val="ca-ES"/>
        </w:rPr>
        <w:t>contentar</w:t>
      </w:r>
      <w:proofErr w:type="spellEnd"/>
      <w:r>
        <w:rPr>
          <w:rFonts w:ascii="Arial" w:hAnsi="Arial" w:cs="Arial"/>
          <w:sz w:val="22"/>
          <w:szCs w:val="22"/>
          <w:lang w:val="ca-ES"/>
        </w:rPr>
        <w:t xml:space="preserve">-se amb fullejar uns llibres </w:t>
      </w:r>
      <w:r w:rsidR="00AF3FF3">
        <w:rPr>
          <w:rFonts w:ascii="Arial" w:hAnsi="Arial" w:cs="Arial"/>
          <w:sz w:val="22"/>
          <w:szCs w:val="22"/>
          <w:lang w:val="ca-ES"/>
        </w:rPr>
        <w:t xml:space="preserve">d’històries de sants o altres llibres </w:t>
      </w:r>
      <w:r>
        <w:rPr>
          <w:rFonts w:ascii="Arial" w:hAnsi="Arial" w:cs="Arial"/>
          <w:sz w:val="22"/>
          <w:szCs w:val="22"/>
          <w:lang w:val="ca-ES"/>
        </w:rPr>
        <w:t>semblants, tots amb la inscripció de: “Amb llicència eclesiàstica”.</w:t>
      </w:r>
    </w:p>
    <w:p w14:paraId="0EF0CC31" w14:textId="77777777" w:rsidR="00831F6A" w:rsidRDefault="00831F6A" w:rsidP="00AF3FF3">
      <w:pPr>
        <w:spacing w:line="360" w:lineRule="auto"/>
        <w:jc w:val="both"/>
        <w:rPr>
          <w:rFonts w:ascii="Arial" w:hAnsi="Arial" w:cs="Arial"/>
          <w:sz w:val="22"/>
          <w:szCs w:val="22"/>
          <w:lang w:val="ca-ES"/>
        </w:rPr>
      </w:pPr>
      <w:r>
        <w:rPr>
          <w:rFonts w:ascii="Arial" w:hAnsi="Arial" w:cs="Arial"/>
          <w:sz w:val="22"/>
          <w:szCs w:val="22"/>
          <w:lang w:val="ca-ES"/>
        </w:rPr>
        <w:t>Això és voler-nos donar una cultura mastegada, una cultura tan moral com es vulgui, però que en definiti</w:t>
      </w:r>
      <w:r w:rsidR="00AF3FF3">
        <w:rPr>
          <w:rFonts w:ascii="Arial" w:hAnsi="Arial" w:cs="Arial"/>
          <w:sz w:val="22"/>
          <w:szCs w:val="22"/>
          <w:lang w:val="ca-ES"/>
        </w:rPr>
        <w:t>u</w:t>
      </w:r>
      <w:r>
        <w:rPr>
          <w:rFonts w:ascii="Arial" w:hAnsi="Arial" w:cs="Arial"/>
          <w:sz w:val="22"/>
          <w:szCs w:val="22"/>
          <w:lang w:val="ca-ES"/>
        </w:rPr>
        <w:t xml:space="preserve"> no és més que la cultura d’una col·lectivitat determinada, a la qual pertany l’individu que ha actuat de censor; i s’ha de tenir en compte que al marge o al costat d’aquesta col·lectivitat determinada havien brotat i han florit esplendorosament altres cultures dignes també d’estudi i admiració.</w:t>
      </w:r>
    </w:p>
    <w:p w14:paraId="46D622EE" w14:textId="77777777" w:rsidR="00831F6A" w:rsidRDefault="00831F6A" w:rsidP="00AF3FF3">
      <w:pPr>
        <w:spacing w:line="360" w:lineRule="auto"/>
        <w:jc w:val="both"/>
        <w:rPr>
          <w:rFonts w:ascii="Arial" w:hAnsi="Arial" w:cs="Arial"/>
          <w:sz w:val="22"/>
          <w:szCs w:val="22"/>
          <w:lang w:val="ca-ES"/>
        </w:rPr>
      </w:pPr>
      <w:r>
        <w:rPr>
          <w:rFonts w:ascii="Arial" w:hAnsi="Arial" w:cs="Arial"/>
          <w:sz w:val="22"/>
          <w:szCs w:val="22"/>
          <w:lang w:val="ca-ES"/>
        </w:rPr>
        <w:lastRenderedPageBreak/>
        <w:t xml:space="preserve">En fer les anteriors manifestacions de protesta, contra aquesta tria de llibres, efectuada amb tanta migradesa d’esperit, no volem fer cap censura a les dignes bibliotecàries que tan esmeradament regenten la Biblioteca. De tots és sabut que no és de llur incumbència l’adquisició dels llibres que han de figurar en el catàleg de les Biblioteques de Catalunya, i hem de creure, donat el seu zel, que </w:t>
      </w:r>
      <w:r w:rsidR="00AF3FF3">
        <w:rPr>
          <w:rFonts w:ascii="Arial" w:hAnsi="Arial" w:cs="Arial"/>
          <w:sz w:val="22"/>
          <w:szCs w:val="22"/>
          <w:lang w:val="ca-ES"/>
        </w:rPr>
        <w:t>lamenten com nosaltres mateixos</w:t>
      </w:r>
      <w:r>
        <w:rPr>
          <w:rFonts w:ascii="Arial" w:hAnsi="Arial" w:cs="Arial"/>
          <w:sz w:val="22"/>
          <w:szCs w:val="22"/>
          <w:lang w:val="ca-ES"/>
        </w:rPr>
        <w:t xml:space="preserve"> que aquesta mesquinesa privi que la nostra Biblioteca sigui un cos viu i útil, com ho seria</w:t>
      </w:r>
      <w:r w:rsidR="00FE742D">
        <w:rPr>
          <w:rFonts w:ascii="Arial" w:hAnsi="Arial" w:cs="Arial"/>
          <w:sz w:val="22"/>
          <w:szCs w:val="22"/>
          <w:lang w:val="ca-ES"/>
        </w:rPr>
        <w:t xml:space="preserve"> si la intolerància no hagués intervingut en la seva constitució.</w:t>
      </w:r>
    </w:p>
    <w:p w14:paraId="2006E7F8" w14:textId="77777777" w:rsidR="00FE742D" w:rsidRDefault="00FE742D" w:rsidP="00AF3FF3">
      <w:pPr>
        <w:spacing w:line="360" w:lineRule="auto"/>
        <w:jc w:val="both"/>
        <w:rPr>
          <w:rFonts w:ascii="Arial" w:hAnsi="Arial" w:cs="Arial"/>
          <w:sz w:val="22"/>
          <w:szCs w:val="22"/>
          <w:lang w:val="ca-ES"/>
        </w:rPr>
      </w:pPr>
      <w:r>
        <w:rPr>
          <w:rFonts w:ascii="Arial" w:hAnsi="Arial" w:cs="Arial"/>
          <w:sz w:val="22"/>
          <w:szCs w:val="22"/>
          <w:lang w:val="ca-ES"/>
        </w:rPr>
        <w:t>Nosaltres pregaríem als regidors i Comissió de Cultura de l’Ajuntament volguessin dedi</w:t>
      </w:r>
      <w:r w:rsidR="00AF3FF3">
        <w:rPr>
          <w:rFonts w:ascii="Arial" w:hAnsi="Arial" w:cs="Arial"/>
          <w:sz w:val="22"/>
          <w:szCs w:val="22"/>
          <w:lang w:val="ca-ES"/>
        </w:rPr>
        <w:t>car una mica de la seva atenció</w:t>
      </w:r>
      <w:r>
        <w:rPr>
          <w:rFonts w:ascii="Arial" w:hAnsi="Arial" w:cs="Arial"/>
          <w:sz w:val="22"/>
          <w:szCs w:val="22"/>
          <w:lang w:val="ca-ES"/>
        </w:rPr>
        <w:t xml:space="preserve"> a la Biblioteca Popular, i procuressin que aquells prestatges mig buits dedicats a les s</w:t>
      </w:r>
      <w:r w:rsidR="00AF3FF3">
        <w:rPr>
          <w:rFonts w:ascii="Arial" w:hAnsi="Arial" w:cs="Arial"/>
          <w:sz w:val="22"/>
          <w:szCs w:val="22"/>
          <w:lang w:val="ca-ES"/>
        </w:rPr>
        <w:t>eccions de Religió i Literatura</w:t>
      </w:r>
      <w:r>
        <w:rPr>
          <w:rFonts w:ascii="Arial" w:hAnsi="Arial" w:cs="Arial"/>
          <w:sz w:val="22"/>
          <w:szCs w:val="22"/>
          <w:lang w:val="ca-ES"/>
        </w:rPr>
        <w:t xml:space="preserve"> fossin completats amb més llibres, omplint així</w:t>
      </w:r>
      <w:r w:rsidR="00AF3FF3">
        <w:rPr>
          <w:rFonts w:ascii="Arial" w:hAnsi="Arial" w:cs="Arial"/>
          <w:sz w:val="22"/>
          <w:szCs w:val="22"/>
          <w:lang w:val="ca-ES"/>
        </w:rPr>
        <w:t>,</w:t>
      </w:r>
      <w:r>
        <w:rPr>
          <w:rFonts w:ascii="Arial" w:hAnsi="Arial" w:cs="Arial"/>
          <w:sz w:val="22"/>
          <w:szCs w:val="22"/>
          <w:lang w:val="ca-ES"/>
        </w:rPr>
        <w:t xml:space="preserve"> a l’ensems que el buit material que hom pot notar-hi, el buit espiritual que avui lamentem.</w:t>
      </w:r>
    </w:p>
    <w:p w14:paraId="43FDD0F6" w14:textId="77777777" w:rsidR="00FE742D" w:rsidRPr="00296EAA" w:rsidRDefault="00FE742D" w:rsidP="00AF3FF3">
      <w:pPr>
        <w:spacing w:line="360" w:lineRule="auto"/>
        <w:jc w:val="right"/>
        <w:rPr>
          <w:rFonts w:ascii="Arial" w:hAnsi="Arial" w:cs="Arial"/>
          <w:b/>
          <w:sz w:val="22"/>
          <w:szCs w:val="22"/>
          <w:lang w:val="ca-ES"/>
        </w:rPr>
      </w:pPr>
      <w:r w:rsidRPr="00296EAA">
        <w:rPr>
          <w:rFonts w:ascii="Arial" w:hAnsi="Arial" w:cs="Arial"/>
          <w:b/>
          <w:sz w:val="22"/>
          <w:szCs w:val="22"/>
          <w:lang w:val="ca-ES"/>
        </w:rPr>
        <w:t>Antoni Ribas</w:t>
      </w:r>
    </w:p>
    <w:sectPr w:rsidR="00FE742D" w:rsidRPr="00296EAA" w:rsidSect="00CF474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5080D" w14:textId="77777777" w:rsidR="00EF73F4" w:rsidRDefault="00EF73F4" w:rsidP="00EF73F4">
      <w:r>
        <w:separator/>
      </w:r>
    </w:p>
  </w:endnote>
  <w:endnote w:type="continuationSeparator" w:id="0">
    <w:p w14:paraId="27883A6A" w14:textId="77777777" w:rsidR="00EF73F4" w:rsidRDefault="00EF73F4" w:rsidP="00EF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15F0" w14:textId="77777777" w:rsidR="00EF73F4" w:rsidRDefault="00EF73F4" w:rsidP="00EF73F4">
    <w:pPr>
      <w:pStyle w:val="Piedepgina"/>
      <w:jc w:val="center"/>
      <w:rPr>
        <w:rStyle w:val="Hipervnculo"/>
      </w:rPr>
    </w:pPr>
    <w:proofErr w:type="spellStart"/>
    <w:r w:rsidRPr="00444185">
      <w:t>Dietari</w:t>
    </w:r>
    <w:proofErr w:type="spellEnd"/>
    <w:r w:rsidRPr="00444185">
      <w:t xml:space="preserve"> de la Biblioteca Popular de Manresa (1928-1939)</w:t>
    </w:r>
    <w:r>
      <w:t xml:space="preserve">   </w:t>
    </w:r>
    <w:hyperlink r:id="rId1" w:history="1">
      <w:r w:rsidRPr="00C46A1D">
        <w:rPr>
          <w:rStyle w:val="Hipervnculo"/>
        </w:rPr>
        <w:t>www.memoria.cat/dietaribiblioteca</w:t>
      </w:r>
    </w:hyperlink>
  </w:p>
  <w:p w14:paraId="753F9F58" w14:textId="77777777" w:rsidR="00EF73F4" w:rsidRDefault="00EF73F4" w:rsidP="00EF73F4">
    <w:pPr>
      <w:pStyle w:val="Piedepgina"/>
      <w:jc w:val="center"/>
    </w:pPr>
  </w:p>
  <w:p w14:paraId="62D089B4" w14:textId="77777777" w:rsidR="00EF73F4" w:rsidRDefault="00EF73F4" w:rsidP="00EF73F4">
    <w:pPr>
      <w:pStyle w:val="Piedepgina"/>
    </w:pPr>
  </w:p>
  <w:p w14:paraId="0F87512F" w14:textId="77777777" w:rsidR="00EF73F4" w:rsidRDefault="00EF73F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A2AD9" w14:textId="77777777" w:rsidR="00EF73F4" w:rsidRDefault="00EF73F4" w:rsidP="00EF73F4">
      <w:r>
        <w:separator/>
      </w:r>
    </w:p>
  </w:footnote>
  <w:footnote w:type="continuationSeparator" w:id="0">
    <w:p w14:paraId="7822EC60" w14:textId="77777777" w:rsidR="00EF73F4" w:rsidRDefault="00EF73F4" w:rsidP="00EF7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4"/>
    <w:rsid w:val="001F5DB2"/>
    <w:rsid w:val="00222BAD"/>
    <w:rsid w:val="00296EAA"/>
    <w:rsid w:val="002C0BF4"/>
    <w:rsid w:val="003F138D"/>
    <w:rsid w:val="004C3435"/>
    <w:rsid w:val="004F7FEC"/>
    <w:rsid w:val="00526466"/>
    <w:rsid w:val="00585FF8"/>
    <w:rsid w:val="006867B1"/>
    <w:rsid w:val="00831F6A"/>
    <w:rsid w:val="008560A1"/>
    <w:rsid w:val="00932052"/>
    <w:rsid w:val="00AF3FF3"/>
    <w:rsid w:val="00CE2A22"/>
    <w:rsid w:val="00CF4745"/>
    <w:rsid w:val="00D46CF9"/>
    <w:rsid w:val="00D553DA"/>
    <w:rsid w:val="00E60F60"/>
    <w:rsid w:val="00EF73F4"/>
    <w:rsid w:val="00FE74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F8"/>
  </w:style>
  <w:style w:type="paragraph" w:styleId="Ttulo3">
    <w:name w:val="heading 3"/>
    <w:basedOn w:val="Normal"/>
    <w:link w:val="Ttulo3Car"/>
    <w:qFormat/>
    <w:rsid w:val="00585FF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85FF8"/>
    <w:rPr>
      <w:b/>
      <w:bCs/>
      <w:sz w:val="27"/>
      <w:szCs w:val="27"/>
    </w:rPr>
  </w:style>
  <w:style w:type="character" w:styleId="Textoennegrita">
    <w:name w:val="Strong"/>
    <w:basedOn w:val="Fuentedeprrafopredeter"/>
    <w:uiPriority w:val="22"/>
    <w:qFormat/>
    <w:rsid w:val="00585FF8"/>
    <w:rPr>
      <w:b/>
      <w:bCs/>
    </w:rPr>
  </w:style>
  <w:style w:type="character" w:styleId="Enfasis">
    <w:name w:val="Emphasis"/>
    <w:basedOn w:val="Fuentedeprrafopredeter"/>
    <w:qFormat/>
    <w:rsid w:val="00585FF8"/>
    <w:rPr>
      <w:i/>
      <w:iCs/>
    </w:rPr>
  </w:style>
  <w:style w:type="paragraph" w:styleId="Encabezado">
    <w:name w:val="header"/>
    <w:basedOn w:val="Normal"/>
    <w:link w:val="EncabezadoCar"/>
    <w:uiPriority w:val="99"/>
    <w:unhideWhenUsed/>
    <w:rsid w:val="00EF73F4"/>
    <w:pPr>
      <w:tabs>
        <w:tab w:val="center" w:pos="4419"/>
        <w:tab w:val="right" w:pos="8838"/>
      </w:tabs>
    </w:pPr>
  </w:style>
  <w:style w:type="character" w:customStyle="1" w:styleId="EncabezadoCar">
    <w:name w:val="Encabezado Car"/>
    <w:basedOn w:val="Fuentedeprrafopredeter"/>
    <w:link w:val="Encabezado"/>
    <w:uiPriority w:val="99"/>
    <w:rsid w:val="00EF73F4"/>
  </w:style>
  <w:style w:type="paragraph" w:styleId="Piedepgina">
    <w:name w:val="footer"/>
    <w:basedOn w:val="Normal"/>
    <w:link w:val="PiedepginaCar"/>
    <w:uiPriority w:val="99"/>
    <w:unhideWhenUsed/>
    <w:rsid w:val="00EF73F4"/>
    <w:pPr>
      <w:tabs>
        <w:tab w:val="center" w:pos="4419"/>
        <w:tab w:val="right" w:pos="8838"/>
      </w:tabs>
    </w:pPr>
  </w:style>
  <w:style w:type="character" w:customStyle="1" w:styleId="PiedepginaCar">
    <w:name w:val="Pie de página Car"/>
    <w:basedOn w:val="Fuentedeprrafopredeter"/>
    <w:link w:val="Piedepgina"/>
    <w:uiPriority w:val="99"/>
    <w:rsid w:val="00EF73F4"/>
  </w:style>
  <w:style w:type="character" w:styleId="Hipervnculo">
    <w:name w:val="Hyperlink"/>
    <w:uiPriority w:val="99"/>
    <w:unhideWhenUsed/>
    <w:rsid w:val="00EF73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F8"/>
  </w:style>
  <w:style w:type="paragraph" w:styleId="Ttulo3">
    <w:name w:val="heading 3"/>
    <w:basedOn w:val="Normal"/>
    <w:link w:val="Ttulo3Car"/>
    <w:qFormat/>
    <w:rsid w:val="00585FF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85FF8"/>
    <w:rPr>
      <w:b/>
      <w:bCs/>
      <w:sz w:val="27"/>
      <w:szCs w:val="27"/>
    </w:rPr>
  </w:style>
  <w:style w:type="character" w:styleId="Textoennegrita">
    <w:name w:val="Strong"/>
    <w:basedOn w:val="Fuentedeprrafopredeter"/>
    <w:uiPriority w:val="22"/>
    <w:qFormat/>
    <w:rsid w:val="00585FF8"/>
    <w:rPr>
      <w:b/>
      <w:bCs/>
    </w:rPr>
  </w:style>
  <w:style w:type="character" w:styleId="Enfasis">
    <w:name w:val="Emphasis"/>
    <w:basedOn w:val="Fuentedeprrafopredeter"/>
    <w:qFormat/>
    <w:rsid w:val="00585FF8"/>
    <w:rPr>
      <w:i/>
      <w:iCs/>
    </w:rPr>
  </w:style>
  <w:style w:type="paragraph" w:styleId="Encabezado">
    <w:name w:val="header"/>
    <w:basedOn w:val="Normal"/>
    <w:link w:val="EncabezadoCar"/>
    <w:uiPriority w:val="99"/>
    <w:unhideWhenUsed/>
    <w:rsid w:val="00EF73F4"/>
    <w:pPr>
      <w:tabs>
        <w:tab w:val="center" w:pos="4419"/>
        <w:tab w:val="right" w:pos="8838"/>
      </w:tabs>
    </w:pPr>
  </w:style>
  <w:style w:type="character" w:customStyle="1" w:styleId="EncabezadoCar">
    <w:name w:val="Encabezado Car"/>
    <w:basedOn w:val="Fuentedeprrafopredeter"/>
    <w:link w:val="Encabezado"/>
    <w:uiPriority w:val="99"/>
    <w:rsid w:val="00EF73F4"/>
  </w:style>
  <w:style w:type="paragraph" w:styleId="Piedepgina">
    <w:name w:val="footer"/>
    <w:basedOn w:val="Normal"/>
    <w:link w:val="PiedepginaCar"/>
    <w:uiPriority w:val="99"/>
    <w:unhideWhenUsed/>
    <w:rsid w:val="00EF73F4"/>
    <w:pPr>
      <w:tabs>
        <w:tab w:val="center" w:pos="4419"/>
        <w:tab w:val="right" w:pos="8838"/>
      </w:tabs>
    </w:pPr>
  </w:style>
  <w:style w:type="character" w:customStyle="1" w:styleId="PiedepginaCar">
    <w:name w:val="Pie de página Car"/>
    <w:basedOn w:val="Fuentedeprrafopredeter"/>
    <w:link w:val="Piedepgina"/>
    <w:uiPriority w:val="99"/>
    <w:rsid w:val="00EF73F4"/>
  </w:style>
  <w:style w:type="character" w:styleId="Hipervnculo">
    <w:name w:val="Hyperlink"/>
    <w:uiPriority w:val="99"/>
    <w:unhideWhenUsed/>
    <w:rsid w:val="00EF7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emoria.cat/dietaribiblioteca"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2946</Characters>
  <Application>Microsoft Macintosh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Joaquim Aloy</cp:lastModifiedBy>
  <cp:revision>5</cp:revision>
  <dcterms:created xsi:type="dcterms:W3CDTF">2017-08-28T21:41:00Z</dcterms:created>
  <dcterms:modified xsi:type="dcterms:W3CDTF">2017-08-28T21:48:00Z</dcterms:modified>
</cp:coreProperties>
</file>